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605780" cy="148145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481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SÍNTESIS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DEL PROYECTO INSTITUCIONAL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Lograr la inserción del alumno en el mundo del trabajo y la producción y continuar con estudios superiores.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OBJETIVOS Y  METAS O RESULTADOS ESPERADOS: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Lograr la integración de las distintas materias y/o asignaturas.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Utilizar diversas estrategias de aprendizaje que permitan ampliar el vocabulario de los alumnos y ampliar sus conocimientos.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Generar espacios de lectura y técnicas de escritura que enriquezcan y faciliten el aprendizaje,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Fomentar actividades que permitan socializar el trabajo de los alumnos dentro y fuera de la institución.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Lograr la inserción  de los alumnos en el sector productivo local para su mejor desenvolvimiento.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Incorporar en la programación curricular conocimientos  vinculados al contexto social cercano.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Garantizar la continuidad de las trayectorias escolares de los alumnos a través del plan de continuidad pedagógica.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Concientizar y difundir entre  toda la comunidad educativa el Plan de prevención de riesgos 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Fomentar procesos participativos en los cuales se incluya  a los padres  y a los  alumnos para mejorar la convivencia escolar.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Coordinar los contenidos de la actividad docente general y efectuar las adaptaciones que se consideren necesarias en la programación de aula a través de los departamentos de integración curricular.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Incorporar a la planificación aspectos que contribuyan al autoconocimiento y la autoestima de los alumnos, a crear expectativas positivas, a ejercer la autonomía y la toma de decisiones y a orientar profesional y académicamente a los alumnos.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mlwv8c542ivs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color w:val="0000ff"/>
          <w:sz w:val="24"/>
          <w:szCs w:val="24"/>
          <w:rtl w:val="0"/>
        </w:rPr>
        <w:t xml:space="preserve">Formar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 técnicos con salida laboral y con conocimientos y capacidades para proseguir estudios superiores.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Fortalecer el vínculo de la escuela con los sectores socio- productivo regionales.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Fomentar la participación de los alumnos en olimpiadas de distinta         </w:t>
        <w:tab/>
        <w:t xml:space="preserve">índole, talleres literarios y de ciencias, Programa Acte , etc.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Dinamizar la enseñanza para asegurar: El trabajo activo del alumno, individual y grupalmente, la construcción progresiva de conceptos y la adquisición de técnicas para hacer y transformar su contexto.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Fomentar entre los docentes la Capacitación continua  para obtener mejores resultados  en  los procesos de enseñanza y aprendizaje.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Integrar la familia al proyecto educativo de la institución.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Implementar actividades para integrar la escuela a la comunidad.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Trabajar de manera colaborativa y emplear herramientas TICs para enriquecer los aprendizajes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Dotar a la escuela del equipamiento necesario para los talleres y el laboratorio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Promover y enriquecer las prácticas institucionales mediante la inclusión y la utilización de las TICs en la tarea cotidiana de los docentes.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Vincular a los alumnos al entorno socio productivo a través del plan de Prácticas profesionalizantes.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DEFINICIÓN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LAS ACTIVIDADES A REALIZAR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Establecer y ejecutar un programa de técnicas de estudios para los espacios curriculares.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Confeccionar guías de estudio (teóricas y de trabajos prácticos) respetando los contenidos de los diseños curriculares respectivos para facilitar el aprendizaje.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Reorganizar y poner en marcha el servicio de Biblioteca...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Trabajar con 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Equipo de orientación escolar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nuestra Institución  para facilitar la resolución de conflictos.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Los alumnos participaran en Confección de las normas de convivencias.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Prever el plan de continuidad pedagógica ante alguna contingencia por ausentismo tanto del docente como del estudiante.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PERFIL DE LOS EGRESADOS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alumno que acredite haber adquirido los conocimientos correspondientes a la formación técnica impartida por esta institución obtendrá el título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Técnico En Electromecánica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el alumno debe: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Lograr un sólido crecimiento en lo personal, en lo laboral y en lo comunitario.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Adquirir los conocimientos, capacidades, habilidades, destrezas y valores relacionados a los desempeños profesionales.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 generador de proyectos socio-productivos que beneficien la región/nación.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 promotor de estrategias que favorezcan el crecimiento propio y de los demás dentro de un marco digno.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 conocedor y ejecutor del pleno ejercicio de los derechos laborales.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 artífice de un mundo limpio a través de la acción profesional enmarcado en el profundo conocimiento de las Normas ecológicas y de Seguridad.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egresado de la carrera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ELECTROMECÁNICA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estará capacitado para: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Proyectar, diseñar y realizar el montaje de equipos e instalaciones industriales.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2-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Operar equipos e instalaciones industriales, de edificios e infraestructura urbana.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Realizar el mantenimiento preventivo, predictivo y correctivo del equipamiento y las instalaciones.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4-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Suministrar los servicios auxiliares en empresas industriales, edificios e infraestructura urbana.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5-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Realizar e interpretar ensayos de materiales, ensayos eléctricos, mecánicos y electromecánicos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6-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Comercializar, seleccionar y asesorar en equipamiento e instalaciones  electromecánicas.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paragraph" w:styleId="yiv1481182558msonormal">
    <w:name w:val="yiv1481182558msonormal"/>
    <w:basedOn w:val="Normal"/>
    <w:next w:val="yiv1481182558msonormal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A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AR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AR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dY9bQ1C33svR/Ic3+RZWZ10uzg==">AMUW2mVJr+A25DrMejuhkbeSR4yj4LyQvY1Gj43w3dtjGpih5A2KaChCg2zABW0j+rSZTrr4XdhWXm6nkZLP0q6ZEzV+wvv2FQevOBBKVDUpZsL5ESLhNm6QmuA6veHqiKY6TT3MnBKT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2022-03-14T00:10:00Z</dcterms:created>
  <dc:creator>Usuario</dc:creator>
</cp:coreProperties>
</file>